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安全生产标准化三级拟达标企业名单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10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4" w:type="dxa"/>
          </w:tcPr>
          <w:p>
            <w:pPr>
              <w:ind w:firstLine="150" w:firstLineChars="5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103" w:type="dxa"/>
          </w:tcPr>
          <w:p>
            <w:pPr>
              <w:ind w:firstLine="450" w:firstLineChars="15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企业名称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评审性质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江西省宁都兴达制衣有限公司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复评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  <w:t>晟阳食品集团有限公司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初评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  <w:t>宁都县青塘水泥厂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复评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  <w:t>宁都县佳豪服装制造有限公司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复评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  <w:t>江西皮皮熊服装制造有限公司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初评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TRkMzhhNWQzNjcwNTI4MjFhYjNkYmZmZTUzODgifQ=="/>
  </w:docVars>
  <w:rsids>
    <w:rsidRoot w:val="58812590"/>
    <w:rsid w:val="076E6040"/>
    <w:rsid w:val="15AC781F"/>
    <w:rsid w:val="458B7ACC"/>
    <w:rsid w:val="58812590"/>
    <w:rsid w:val="778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2024-01-05T01:04:00Z</dcterms:created>
  <dc:creator>wen</dc:creator>
  <cp:lastModifiedBy>琳</cp:lastModifiedBy>
  <dcterms:modified xsi:type="dcterms:W3CDTF">2024-04-26T03:46:22Z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77485A4CAE2546E7A4D13632F2334911_13</vt:lpwstr>
  </property>
</Properties>
</file>