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D9" w:rsidRDefault="00A37234" w:rsidP="00A37234">
      <w:pPr>
        <w:jc w:val="center"/>
        <w:rPr>
          <w:b/>
          <w:sz w:val="36"/>
          <w:szCs w:val="36"/>
        </w:rPr>
      </w:pPr>
      <w:r w:rsidRPr="00A37234">
        <w:rPr>
          <w:b/>
          <w:sz w:val="36"/>
          <w:szCs w:val="36"/>
        </w:rPr>
        <w:t>宁都县</w:t>
      </w:r>
      <w:r w:rsidRPr="00A37234">
        <w:rPr>
          <w:b/>
          <w:sz w:val="36"/>
          <w:szCs w:val="36"/>
        </w:rPr>
        <w:t xml:space="preserve"> 2016 </w:t>
      </w:r>
      <w:r w:rsidRPr="00A37234">
        <w:rPr>
          <w:b/>
          <w:sz w:val="36"/>
          <w:szCs w:val="36"/>
        </w:rPr>
        <w:t>年度预算绩效管理工作开展情况说明</w:t>
      </w:r>
    </w:p>
    <w:p w:rsidR="00A37234" w:rsidRPr="00A37234" w:rsidRDefault="00A37234" w:rsidP="00A37234">
      <w:pPr>
        <w:jc w:val="center"/>
        <w:rPr>
          <w:b/>
          <w:sz w:val="36"/>
          <w:szCs w:val="36"/>
        </w:rPr>
      </w:pPr>
    </w:p>
    <w:p w:rsidR="00A37234" w:rsidRDefault="00DC2634" w:rsidP="00A37234">
      <w:pPr>
        <w:ind w:firstLine="660"/>
        <w:rPr>
          <w:sz w:val="30"/>
          <w:szCs w:val="30"/>
        </w:rPr>
      </w:pPr>
      <w:r>
        <w:rPr>
          <w:rFonts w:hint="eastAsia"/>
          <w:sz w:val="32"/>
          <w:szCs w:val="32"/>
        </w:rPr>
        <w:t>一</w:t>
      </w:r>
      <w:r>
        <w:rPr>
          <w:rFonts w:hint="eastAsia"/>
          <w:sz w:val="30"/>
          <w:szCs w:val="30"/>
        </w:rPr>
        <w:t>年来，我县认真贯彻中央、省、市有关文件精神，积极推进预算绩效管理工作，不断提高预算绩效管理工作的质量和水平，提高财政资金使用效益，预算绩效管理工作取得一定成效。</w:t>
      </w:r>
      <w:r w:rsidR="00A37234">
        <w:rPr>
          <w:rFonts w:hint="eastAsia"/>
          <w:sz w:val="30"/>
          <w:szCs w:val="30"/>
        </w:rPr>
        <w:t xml:space="preserve">    </w:t>
      </w:r>
    </w:p>
    <w:p w:rsidR="00327ED9" w:rsidRDefault="00A37234" w:rsidP="00A37234">
      <w:pPr>
        <w:ind w:firstLine="660"/>
        <w:rPr>
          <w:sz w:val="32"/>
          <w:szCs w:val="32"/>
        </w:rPr>
      </w:pPr>
      <w:r>
        <w:rPr>
          <w:rFonts w:hint="eastAsia"/>
          <w:sz w:val="30"/>
          <w:szCs w:val="30"/>
        </w:rPr>
        <w:t>一、</w:t>
      </w:r>
      <w:r w:rsidR="00DC2634">
        <w:rPr>
          <w:rFonts w:hint="eastAsia"/>
          <w:sz w:val="32"/>
          <w:szCs w:val="32"/>
        </w:rPr>
        <w:t>加强管理制度建设</w:t>
      </w:r>
    </w:p>
    <w:p w:rsidR="00327ED9" w:rsidRDefault="00DC263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把制度建设作为开展绩效管理的关键环节，树立绩效管理理念，进一步增强支出责任和效率意识。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月，正式设立预算绩效评价中心，全面加强预算管理，积极开展绩效评价工作。</w:t>
      </w:r>
    </w:p>
    <w:p w:rsidR="00327ED9" w:rsidRDefault="00DC263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二、全面实施预算项目绩效目标管理</w:t>
      </w:r>
    </w:p>
    <w:p w:rsidR="00327ED9" w:rsidRDefault="00DC263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1</w:t>
      </w:r>
      <w:r>
        <w:rPr>
          <w:rFonts w:hint="eastAsia"/>
          <w:sz w:val="32"/>
          <w:szCs w:val="32"/>
        </w:rPr>
        <w:t>、加强预算编制绩效管理。一方面，强化项目绩效目标。对单位申报的预算项目进行全面梳理、加强审核、合理保障，所有项目必须有明细的资金测算，对无具体内容、无明细支出测算的，或支出测算不够细化的项目，一律不予安排。</w:t>
      </w:r>
    </w:p>
    <w:p w:rsidR="00327ED9" w:rsidRDefault="00DC263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2</w:t>
      </w:r>
      <w:r>
        <w:rPr>
          <w:rFonts w:hint="eastAsia"/>
          <w:sz w:val="32"/>
          <w:szCs w:val="32"/>
        </w:rPr>
        <w:t>、完善项目绩效管理责任。财政部门通过下达绩效目标，明确单位是预算执行主体，负责实现项目绩效目标。对未能如期实现绩效目标或绩效评价结果较差的，在编制下年度预算时适当调减项目资金额度。</w:t>
      </w:r>
    </w:p>
    <w:p w:rsidR="00327ED9" w:rsidRDefault="00DC263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三、积极推进项目绩效评价</w:t>
      </w:r>
    </w:p>
    <w:p w:rsidR="00327ED9" w:rsidRDefault="00DC263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对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万元以上的预算项目，全部列入绩效目标自评。同时财政部门选取</w:t>
      </w:r>
      <w:r>
        <w:rPr>
          <w:rFonts w:hint="eastAsia"/>
          <w:sz w:val="32"/>
          <w:szCs w:val="32"/>
        </w:rPr>
        <w:t>36</w:t>
      </w:r>
      <w:bookmarkStart w:id="0" w:name="_GoBack"/>
      <w:bookmarkEnd w:id="0"/>
      <w:r>
        <w:rPr>
          <w:rFonts w:hint="eastAsia"/>
          <w:sz w:val="32"/>
          <w:szCs w:val="32"/>
        </w:rPr>
        <w:t>个项目组织专家组进行评价，对资金</w:t>
      </w:r>
      <w:r>
        <w:rPr>
          <w:rFonts w:hint="eastAsia"/>
          <w:sz w:val="32"/>
          <w:szCs w:val="32"/>
        </w:rPr>
        <w:lastRenderedPageBreak/>
        <w:t>项目开展绩效考核，</w:t>
      </w:r>
      <w:r w:rsidR="00336B3A" w:rsidRPr="00336B3A">
        <w:rPr>
          <w:rFonts w:hint="eastAsia"/>
          <w:sz w:val="32"/>
          <w:szCs w:val="32"/>
        </w:rPr>
        <w:t>完成《财政支持农民专业合作社组织项目》、《宁都县危仓老库维修改造项目》等</w:t>
      </w:r>
      <w:r w:rsidR="00336B3A" w:rsidRPr="00336B3A">
        <w:rPr>
          <w:rFonts w:hint="eastAsia"/>
          <w:sz w:val="32"/>
          <w:szCs w:val="32"/>
        </w:rPr>
        <w:t>20</w:t>
      </w:r>
      <w:r w:rsidR="00336B3A" w:rsidRPr="00336B3A">
        <w:rPr>
          <w:rFonts w:hint="eastAsia"/>
          <w:sz w:val="32"/>
          <w:szCs w:val="32"/>
        </w:rPr>
        <w:t>个项目的绩效评价，涉及财政资金</w:t>
      </w:r>
      <w:r w:rsidR="00336B3A" w:rsidRPr="00336B3A">
        <w:rPr>
          <w:rFonts w:hint="eastAsia"/>
          <w:sz w:val="32"/>
          <w:szCs w:val="32"/>
        </w:rPr>
        <w:t>10209</w:t>
      </w:r>
      <w:r w:rsidR="00336B3A" w:rsidRPr="00336B3A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打出评价分数，形成评价报告，成为编制下年度预算的重要依据，有力的促进部门单位加强预算绩效管理。</w:t>
      </w:r>
    </w:p>
    <w:p w:rsidR="00327ED9" w:rsidRDefault="00DC263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在加强预算编制环节的基础上，加强预算执行监管和执行结果评价，将财政监督渗透到预算管理的事前、事中、事后各个环节。加强财政支出绩效评价。在普遍开展单位自我评价基础上，选择一些社会关注度高、涉及面广、金额较大的项目开展再评价，并逐步扩大再评价范围和数量。财政支出绩效评价、再评价结果反馈预算股和相关支出管理科室，促进加强支出管理和下年度预算编审工作。</w:t>
      </w:r>
    </w:p>
    <w:p w:rsidR="00327ED9" w:rsidRDefault="00DC2634" w:rsidP="00A3723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</w:p>
    <w:p w:rsidR="00327ED9" w:rsidRDefault="00327ED9">
      <w:pPr>
        <w:rPr>
          <w:sz w:val="32"/>
          <w:szCs w:val="32"/>
        </w:rPr>
      </w:pPr>
    </w:p>
    <w:p w:rsidR="00327ED9" w:rsidRDefault="00327ED9">
      <w:pPr>
        <w:rPr>
          <w:sz w:val="32"/>
          <w:szCs w:val="32"/>
        </w:rPr>
      </w:pPr>
    </w:p>
    <w:p w:rsidR="00327ED9" w:rsidRDefault="00327ED9">
      <w:pPr>
        <w:rPr>
          <w:sz w:val="32"/>
          <w:szCs w:val="32"/>
        </w:rPr>
      </w:pPr>
    </w:p>
    <w:p w:rsidR="00327ED9" w:rsidRDefault="00327ED9">
      <w:pPr>
        <w:rPr>
          <w:sz w:val="32"/>
          <w:szCs w:val="32"/>
        </w:rPr>
      </w:pPr>
    </w:p>
    <w:p w:rsidR="00327ED9" w:rsidRDefault="00327ED9">
      <w:pPr>
        <w:rPr>
          <w:sz w:val="32"/>
          <w:szCs w:val="32"/>
        </w:rPr>
      </w:pPr>
    </w:p>
    <w:p w:rsidR="00327ED9" w:rsidRDefault="00327ED9">
      <w:pPr>
        <w:rPr>
          <w:sz w:val="32"/>
          <w:szCs w:val="32"/>
        </w:rPr>
      </w:pPr>
    </w:p>
    <w:p w:rsidR="00327ED9" w:rsidRDefault="00327ED9">
      <w:pPr>
        <w:rPr>
          <w:sz w:val="32"/>
          <w:szCs w:val="32"/>
        </w:rPr>
      </w:pPr>
    </w:p>
    <w:sectPr w:rsidR="00327ED9" w:rsidSect="00327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87" w:rsidRDefault="00BE0C87" w:rsidP="00A37234">
      <w:r>
        <w:separator/>
      </w:r>
    </w:p>
  </w:endnote>
  <w:endnote w:type="continuationSeparator" w:id="1">
    <w:p w:rsidR="00BE0C87" w:rsidRDefault="00BE0C87" w:rsidP="00A3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87" w:rsidRDefault="00BE0C87" w:rsidP="00A37234">
      <w:r>
        <w:separator/>
      </w:r>
    </w:p>
  </w:footnote>
  <w:footnote w:type="continuationSeparator" w:id="1">
    <w:p w:rsidR="00BE0C87" w:rsidRDefault="00BE0C87" w:rsidP="00A37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002F"/>
    <w:multiLevelType w:val="multilevel"/>
    <w:tmpl w:val="1F82002F"/>
    <w:lvl w:ilvl="0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567A315C"/>
    <w:multiLevelType w:val="singleLevel"/>
    <w:tmpl w:val="567A315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1B5786"/>
    <w:rsid w:val="00292972"/>
    <w:rsid w:val="00327ED9"/>
    <w:rsid w:val="00336B3A"/>
    <w:rsid w:val="00440F8E"/>
    <w:rsid w:val="00586EA3"/>
    <w:rsid w:val="00671F2E"/>
    <w:rsid w:val="008163E2"/>
    <w:rsid w:val="00865936"/>
    <w:rsid w:val="00891C52"/>
    <w:rsid w:val="00A37234"/>
    <w:rsid w:val="00BE0C87"/>
    <w:rsid w:val="00C604D3"/>
    <w:rsid w:val="00DC2634"/>
    <w:rsid w:val="00DD33FC"/>
    <w:rsid w:val="00E05B03"/>
    <w:rsid w:val="00E35C24"/>
    <w:rsid w:val="00F1430E"/>
    <w:rsid w:val="01553650"/>
    <w:rsid w:val="01885910"/>
    <w:rsid w:val="01EB59B4"/>
    <w:rsid w:val="06713B9F"/>
    <w:rsid w:val="07102423"/>
    <w:rsid w:val="074D2288"/>
    <w:rsid w:val="0D0D511B"/>
    <w:rsid w:val="0DD835CF"/>
    <w:rsid w:val="123978D5"/>
    <w:rsid w:val="17E52942"/>
    <w:rsid w:val="180B4D80"/>
    <w:rsid w:val="191B29BF"/>
    <w:rsid w:val="19A52923"/>
    <w:rsid w:val="1A317F88"/>
    <w:rsid w:val="1AF30046"/>
    <w:rsid w:val="1ED147AD"/>
    <w:rsid w:val="244F54A0"/>
    <w:rsid w:val="24C11F5B"/>
    <w:rsid w:val="27FB57FB"/>
    <w:rsid w:val="2FA71187"/>
    <w:rsid w:val="32F13120"/>
    <w:rsid w:val="34C9423C"/>
    <w:rsid w:val="37041399"/>
    <w:rsid w:val="37785CC6"/>
    <w:rsid w:val="3AE21327"/>
    <w:rsid w:val="3C3C60E0"/>
    <w:rsid w:val="49834DA9"/>
    <w:rsid w:val="4A1B5786"/>
    <w:rsid w:val="4E041B48"/>
    <w:rsid w:val="522349B9"/>
    <w:rsid w:val="5B9601D2"/>
    <w:rsid w:val="691F3187"/>
    <w:rsid w:val="6E441DCA"/>
    <w:rsid w:val="76CA690A"/>
    <w:rsid w:val="77C41863"/>
    <w:rsid w:val="78DE02DA"/>
    <w:rsid w:val="7938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E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27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27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27ED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27ED9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327E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689</Characters>
  <Application>Microsoft Office Word</Application>
  <DocSecurity>0</DocSecurity>
  <Lines>5</Lines>
  <Paragraphs>1</Paragraphs>
  <ScaleCrop>false</ScaleCrop>
  <Company>微软中国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ndmin</dc:creator>
  <cp:lastModifiedBy>微软用户</cp:lastModifiedBy>
  <cp:revision>10</cp:revision>
  <cp:lastPrinted>2017-01-16T01:04:00Z</cp:lastPrinted>
  <dcterms:created xsi:type="dcterms:W3CDTF">2015-12-23T04:29:00Z</dcterms:created>
  <dcterms:modified xsi:type="dcterms:W3CDTF">2017-10-24T07:09:00Z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